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58" w:rsidRDefault="009D1858" w:rsidP="009D1858">
      <w:pPr>
        <w:rPr>
          <w:sz w:val="28"/>
          <w:szCs w:val="28"/>
        </w:rPr>
      </w:pPr>
      <w:bookmarkStart w:id="0" w:name="_GoBack"/>
      <w:r>
        <w:rPr>
          <w:sz w:val="28"/>
          <w:szCs w:val="28"/>
        </w:rPr>
        <w:t>Response and Rebuttal Paragraph</w:t>
      </w:r>
    </w:p>
    <w:p w:rsidR="009D1858" w:rsidRDefault="009D1858" w:rsidP="009D1858">
      <w:pPr>
        <w:rPr>
          <w:sz w:val="28"/>
          <w:szCs w:val="28"/>
        </w:rPr>
      </w:pPr>
    </w:p>
    <w:p w:rsidR="009D1858" w:rsidRPr="009D1858" w:rsidRDefault="009D1858" w:rsidP="009D1858">
      <w:pPr>
        <w:pStyle w:val="ListParagraph"/>
        <w:numPr>
          <w:ilvl w:val="0"/>
          <w:numId w:val="1"/>
        </w:numPr>
        <w:rPr>
          <w:sz w:val="28"/>
          <w:szCs w:val="28"/>
        </w:rPr>
      </w:pPr>
      <w:r w:rsidRPr="009D1858">
        <w:rPr>
          <w:sz w:val="28"/>
          <w:szCs w:val="28"/>
        </w:rPr>
        <w:t>Topic sentence outlining opposing view</w:t>
      </w:r>
    </w:p>
    <w:p w:rsidR="009D1858" w:rsidRPr="009D1858" w:rsidRDefault="009D1858" w:rsidP="009D1858">
      <w:pPr>
        <w:pStyle w:val="ListParagraph"/>
        <w:numPr>
          <w:ilvl w:val="0"/>
          <w:numId w:val="1"/>
        </w:numPr>
        <w:rPr>
          <w:sz w:val="28"/>
          <w:szCs w:val="28"/>
        </w:rPr>
      </w:pPr>
      <w:r w:rsidRPr="009D1858">
        <w:rPr>
          <w:sz w:val="28"/>
          <w:szCs w:val="28"/>
        </w:rPr>
        <w:t>Outside source highlighting the opposing view detailed in the topic sentence</w:t>
      </w:r>
    </w:p>
    <w:p w:rsidR="009D1858" w:rsidRPr="009D1858" w:rsidRDefault="009D1858" w:rsidP="009D1858">
      <w:pPr>
        <w:pStyle w:val="ListParagraph"/>
        <w:numPr>
          <w:ilvl w:val="0"/>
          <w:numId w:val="1"/>
        </w:numPr>
        <w:rPr>
          <w:sz w:val="28"/>
          <w:szCs w:val="28"/>
        </w:rPr>
      </w:pPr>
      <w:r w:rsidRPr="009D1858">
        <w:rPr>
          <w:sz w:val="28"/>
          <w:szCs w:val="28"/>
        </w:rPr>
        <w:t>Any necessary clarification of the evidence concerning the opposing view</w:t>
      </w:r>
    </w:p>
    <w:p w:rsidR="009D1858" w:rsidRPr="009D1858" w:rsidRDefault="009D1858" w:rsidP="009D1858">
      <w:pPr>
        <w:pStyle w:val="ListParagraph"/>
        <w:numPr>
          <w:ilvl w:val="0"/>
          <w:numId w:val="1"/>
        </w:numPr>
        <w:rPr>
          <w:sz w:val="28"/>
          <w:szCs w:val="28"/>
        </w:rPr>
      </w:pPr>
      <w:r w:rsidRPr="009D1858">
        <w:rPr>
          <w:sz w:val="28"/>
          <w:szCs w:val="28"/>
        </w:rPr>
        <w:t>Transition into writer’s response to the opposing view—the writer will begin to discredit the evidence, undermine the assumptions behind the view, dismiss the view as less important than the writer’s evidence, or something else…  (EX—Although Smith’s argument shows that we may need to worry about ______, the majority of arguments pertaining to this topic show evidence to the contrary.)</w:t>
      </w:r>
    </w:p>
    <w:p w:rsidR="009D1858" w:rsidRPr="009D1858" w:rsidRDefault="009D1858" w:rsidP="009D1858">
      <w:pPr>
        <w:pStyle w:val="ListParagraph"/>
        <w:numPr>
          <w:ilvl w:val="0"/>
          <w:numId w:val="1"/>
        </w:numPr>
        <w:rPr>
          <w:sz w:val="28"/>
          <w:szCs w:val="28"/>
        </w:rPr>
      </w:pPr>
      <w:r w:rsidRPr="009D1858">
        <w:rPr>
          <w:sz w:val="28"/>
          <w:szCs w:val="28"/>
        </w:rPr>
        <w:t xml:space="preserve">Provide evidence for the writer’s view (or logical thinking, breaking down the rebuttal, etc.) as well as explanation to help the reader see why the writer’s position is the correct position to have (EX following earlier example: Both Andrew Brown and Harriet Blue’s research on the topic, for example, shows us that the concerns outlined in Smith’s work should be dismissed. Brown, for example, argues ___________. Blue’s research corroborates with Brown’s, moreover, and provides us with an even larger research pool from which to base findings. According to Blue, __________. Given the aforementioned studies, we are left to conclude that Smith’s argument somewhat flawed and that we should ___________.)  </w:t>
      </w:r>
    </w:p>
    <w:p w:rsidR="009D1858" w:rsidRPr="00C5616B" w:rsidRDefault="009D1858" w:rsidP="009D1858">
      <w:pPr>
        <w:rPr>
          <w:sz w:val="20"/>
          <w:szCs w:val="20"/>
        </w:rPr>
      </w:pPr>
      <w:r w:rsidRPr="009D1858">
        <w:rPr>
          <w:sz w:val="28"/>
          <w:szCs w:val="28"/>
        </w:rPr>
        <w:t>Although the structure may differ slightly than that above, these elements should be present. Note below any missing element in the rebuttal paragraph, and note it on the paper</w:t>
      </w:r>
      <w:r w:rsidRPr="00C5616B">
        <w:rPr>
          <w:sz w:val="20"/>
          <w:szCs w:val="20"/>
        </w:rPr>
        <w:t xml:space="preserve">. </w:t>
      </w:r>
    </w:p>
    <w:bookmarkEnd w:id="0"/>
    <w:p w:rsidR="00F42681" w:rsidRDefault="00F42681"/>
    <w:sectPr w:rsidR="00F42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D3F55"/>
    <w:multiLevelType w:val="hybridMultilevel"/>
    <w:tmpl w:val="D1FAE7F0"/>
    <w:lvl w:ilvl="0" w:tplc="77325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58"/>
    <w:rsid w:val="001C5D78"/>
    <w:rsid w:val="009D1858"/>
    <w:rsid w:val="00F4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DDD15-CA3C-46EB-A656-C7EED43A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58"/>
    <w:pPr>
      <w:ind w:left="720"/>
      <w:contextualSpacing/>
    </w:pPr>
  </w:style>
  <w:style w:type="paragraph" w:styleId="BalloonText">
    <w:name w:val="Balloon Text"/>
    <w:basedOn w:val="Normal"/>
    <w:link w:val="BalloonTextChar"/>
    <w:uiPriority w:val="99"/>
    <w:semiHidden/>
    <w:unhideWhenUsed/>
    <w:rsid w:val="009D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Gina</dc:creator>
  <cp:keywords/>
  <dc:description/>
  <cp:lastModifiedBy>Reyes, Gina</cp:lastModifiedBy>
  <cp:revision>1</cp:revision>
  <cp:lastPrinted>2016-04-14T17:41:00Z</cp:lastPrinted>
  <dcterms:created xsi:type="dcterms:W3CDTF">2016-04-14T17:13:00Z</dcterms:created>
  <dcterms:modified xsi:type="dcterms:W3CDTF">2016-04-15T12:00:00Z</dcterms:modified>
</cp:coreProperties>
</file>