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512841" w:rsidRDefault="00512841" w:rsidP="00512841">
      <w:pPr>
        <w:rPr>
          <w:rFonts w:ascii="Baskerville Old Face" w:hAnsi="Baskerville Old Face"/>
          <w:sz w:val="24"/>
          <w:szCs w:val="24"/>
        </w:rPr>
      </w:pPr>
      <w:r>
        <w:rPr>
          <w:rFonts w:ascii="Baskerville Old Face" w:hAnsi="Baskerville Old Face"/>
          <w:sz w:val="24"/>
          <w:szCs w:val="24"/>
        </w:rPr>
        <w:t>ELA 20</w:t>
      </w:r>
    </w:p>
    <w:p w:rsidR="00512841" w:rsidRDefault="00512841" w:rsidP="00512841">
      <w:pPr>
        <w:rPr>
          <w:rFonts w:ascii="Baskerville Old Face" w:hAnsi="Baskerville Old Face"/>
          <w:sz w:val="24"/>
          <w:szCs w:val="24"/>
        </w:rPr>
      </w:pPr>
      <w:r>
        <w:rPr>
          <w:rFonts w:ascii="Baskerville Old Face" w:hAnsi="Baskerville Old Face"/>
          <w:sz w:val="24"/>
          <w:szCs w:val="24"/>
        </w:rPr>
        <w:t>Mrs. McLellan</w:t>
      </w:r>
    </w:p>
    <w:p w:rsidR="00512841" w:rsidRPr="00512841" w:rsidRDefault="00512841" w:rsidP="00512841">
      <w:pPr>
        <w:rPr>
          <w:rFonts w:ascii="Baskerville Old Face" w:hAnsi="Baskerville Old Face"/>
          <w:sz w:val="24"/>
          <w:szCs w:val="24"/>
        </w:rPr>
      </w:pPr>
    </w:p>
    <w:p w:rsidR="00AF6FA6" w:rsidRPr="001E0675" w:rsidRDefault="007016F3" w:rsidP="00512841">
      <w:pPr>
        <w:jc w:val="center"/>
        <w:rPr>
          <w:rFonts w:ascii="Algerian" w:hAnsi="Algerian"/>
          <w:sz w:val="48"/>
          <w:szCs w:val="48"/>
        </w:rPr>
      </w:pPr>
      <w:r w:rsidRPr="001E0675">
        <w:rPr>
          <w:rFonts w:ascii="Algerian" w:hAnsi="Algerian"/>
          <w:sz w:val="48"/>
          <w:szCs w:val="48"/>
        </w:rPr>
        <w:t>Creative Writing: Maycomb County Monologue Assignment</w:t>
      </w:r>
    </w:p>
    <w:p w:rsidR="00512841" w:rsidRDefault="00512841" w:rsidP="007016F3">
      <w:pPr>
        <w:rPr>
          <w:rFonts w:ascii="Baskerville Old Face" w:hAnsi="Baskerville Old Face"/>
        </w:rPr>
      </w:pPr>
    </w:p>
    <w:p w:rsidR="007016F3" w:rsidRPr="00512841" w:rsidRDefault="007016F3" w:rsidP="001E0675">
      <w:pPr>
        <w:spacing w:line="276" w:lineRule="auto"/>
        <w:rPr>
          <w:rFonts w:ascii="Baskerville Old Face" w:hAnsi="Baskerville Old Face"/>
        </w:rPr>
      </w:pPr>
      <w:r w:rsidRPr="00512841">
        <w:rPr>
          <w:rFonts w:ascii="Baskerville Old Face" w:hAnsi="Baskerville Old Face"/>
        </w:rPr>
        <w:t xml:space="preserve">Now that we have read a few chapters of “To Kill a Mockingbird”, I want you to enter into the world of “To Kill a Mockingbird” by writing a creative monologue. </w:t>
      </w:r>
    </w:p>
    <w:p w:rsidR="007016F3" w:rsidRPr="00512841" w:rsidRDefault="007016F3" w:rsidP="001E0675">
      <w:pPr>
        <w:spacing w:line="276" w:lineRule="auto"/>
        <w:rPr>
          <w:rFonts w:ascii="Baskerville Old Face" w:hAnsi="Baskerville Old Face"/>
        </w:rPr>
      </w:pPr>
      <w:r w:rsidRPr="00512841">
        <w:rPr>
          <w:rFonts w:ascii="Baskerville Old Face" w:hAnsi="Baskerville Old Face"/>
        </w:rPr>
        <w:t xml:space="preserve">Imagine </w:t>
      </w:r>
      <w:r w:rsidRPr="00512841">
        <w:rPr>
          <w:rFonts w:ascii="Baskerville Old Face" w:hAnsi="Baskerville Old Face"/>
        </w:rPr>
        <w:t xml:space="preserve">that </w:t>
      </w:r>
      <w:r w:rsidRPr="00512841">
        <w:rPr>
          <w:rFonts w:ascii="Baskerville Old Face" w:hAnsi="Baskerville Old Face"/>
        </w:rPr>
        <w:t>you ar</w:t>
      </w:r>
      <w:r w:rsidRPr="00512841">
        <w:rPr>
          <w:rFonts w:ascii="Baskerville Old Face" w:hAnsi="Baskerville Old Face"/>
        </w:rPr>
        <w:t xml:space="preserve">e a citizen from Maycomb county and think back to the event that you chose for your context slideshow. </w:t>
      </w:r>
      <w:r w:rsidR="002669D1" w:rsidRPr="00512841">
        <w:rPr>
          <w:rFonts w:ascii="Baskerville Old Face" w:hAnsi="Baskerville Old Face"/>
        </w:rPr>
        <w:t>Write your monologue from the perspective of a person living in Maycomb county that has been impacted by your event. What are your challenges? What is life like for you?</w:t>
      </w:r>
    </w:p>
    <w:p w:rsidR="007016F3" w:rsidRDefault="007016F3" w:rsidP="00512841">
      <w:pPr>
        <w:spacing w:line="276" w:lineRule="auto"/>
        <w:rPr>
          <w:rFonts w:ascii="Baskerville Old Face" w:hAnsi="Baskerville Old Face"/>
        </w:rPr>
      </w:pPr>
      <w:r w:rsidRPr="00512841">
        <w:rPr>
          <w:rFonts w:ascii="Baskerville Old Face" w:hAnsi="Baskerville Old Face"/>
        </w:rPr>
        <w:t xml:space="preserve">Create a 400-word monologue describing </w:t>
      </w:r>
      <w:r w:rsidR="002669D1" w:rsidRPr="00512841">
        <w:rPr>
          <w:rFonts w:ascii="Baskerville Old Face" w:hAnsi="Baskerville Old Face"/>
        </w:rPr>
        <w:t>your world as a Maycomb citizen</w:t>
      </w:r>
      <w:r w:rsidRPr="00512841">
        <w:rPr>
          <w:rFonts w:ascii="Baskerville Old Face" w:hAnsi="Baskerville Old Face"/>
        </w:rPr>
        <w:t xml:space="preserve">. </w:t>
      </w:r>
      <w:r w:rsidR="002669D1" w:rsidRPr="00512841">
        <w:rPr>
          <w:rFonts w:ascii="Baskerville Old Face" w:hAnsi="Baskerville Old Face"/>
        </w:rPr>
        <w:t xml:space="preserve">This monologue will be inserted into your slideshow when it is finished. </w:t>
      </w:r>
    </w:p>
    <w:p w:rsidR="001E0675" w:rsidRPr="00512841" w:rsidRDefault="001E0675" w:rsidP="00512841">
      <w:pPr>
        <w:spacing w:line="276" w:lineRule="auto"/>
        <w:rPr>
          <w:rFonts w:ascii="Baskerville Old Face" w:hAnsi="Baskerville Old Face"/>
        </w:rPr>
      </w:pPr>
    </w:p>
    <w:p w:rsidR="007016F3" w:rsidRPr="00512841" w:rsidRDefault="007016F3" w:rsidP="007016F3">
      <w:pPr>
        <w:rPr>
          <w:rFonts w:ascii="Algerian" w:hAnsi="Algerian"/>
          <w:sz w:val="40"/>
          <w:szCs w:val="40"/>
        </w:rPr>
      </w:pPr>
      <w:r w:rsidRPr="00512841">
        <w:rPr>
          <w:rFonts w:ascii="Algerian" w:hAnsi="Algerian"/>
          <w:sz w:val="40"/>
          <w:szCs w:val="40"/>
        </w:rPr>
        <w:t>What’s a Monologue?</w:t>
      </w:r>
    </w:p>
    <w:p w:rsidR="001E0675" w:rsidRDefault="001E0675" w:rsidP="007016F3">
      <w:pPr>
        <w:rPr>
          <w:rFonts w:ascii="Baskerville Old Face" w:hAnsi="Baskerville Old Face"/>
        </w:rPr>
      </w:pPr>
    </w:p>
    <w:p w:rsidR="007016F3" w:rsidRPr="00512841" w:rsidRDefault="007016F3" w:rsidP="001E0675">
      <w:pPr>
        <w:spacing w:line="276" w:lineRule="auto"/>
        <w:rPr>
          <w:rFonts w:ascii="Baskerville Old Face" w:hAnsi="Baskerville Old Face"/>
        </w:rPr>
      </w:pPr>
      <w:r w:rsidRPr="00512841">
        <w:rPr>
          <w:rFonts w:ascii="Baskerville Old Face" w:hAnsi="Baskerville Old Face"/>
        </w:rPr>
        <w:t>Think back to the play that we read as a class. A monologue means “one person speaking”. In a play, a monologue would be when a character speaks to the audience directly. Often</w:t>
      </w:r>
      <w:r w:rsidR="002669D1" w:rsidRPr="00512841">
        <w:rPr>
          <w:rFonts w:ascii="Baskerville Old Face" w:hAnsi="Baskerville Old Face"/>
        </w:rPr>
        <w:t>,</w:t>
      </w:r>
      <w:r w:rsidRPr="00512841">
        <w:rPr>
          <w:rFonts w:ascii="Baskerville Old Face" w:hAnsi="Baskerville Old Face"/>
        </w:rPr>
        <w:t xml:space="preserve"> monologues are used to provide further information th</w:t>
      </w:r>
      <w:r w:rsidR="002669D1" w:rsidRPr="00512841">
        <w:rPr>
          <w:rFonts w:ascii="Baskerville Old Face" w:hAnsi="Baskerville Old Face"/>
        </w:rPr>
        <w:t>an what the audience can observe on their own. For example, the character of Jimmy in “</w:t>
      </w:r>
      <w:proofErr w:type="spellStart"/>
      <w:r w:rsidR="002669D1" w:rsidRPr="00512841">
        <w:rPr>
          <w:rFonts w:ascii="Baskerville Old Face" w:hAnsi="Baskerville Old Face"/>
        </w:rPr>
        <w:t>Bernado’s</w:t>
      </w:r>
      <w:proofErr w:type="spellEnd"/>
      <w:r w:rsidR="002669D1" w:rsidRPr="00512841">
        <w:rPr>
          <w:rFonts w:ascii="Baskerville Old Face" w:hAnsi="Baskerville Old Face"/>
        </w:rPr>
        <w:t xml:space="preserve"> Pioneers” describes his childhood to us through a monologue, this helps us as an audience learn about his past. </w:t>
      </w:r>
    </w:p>
    <w:p w:rsidR="007016F3" w:rsidRDefault="002669D1" w:rsidP="001E0675">
      <w:pPr>
        <w:spacing w:line="276" w:lineRule="auto"/>
        <w:rPr>
          <w:rFonts w:ascii="Elephant" w:hAnsi="Elephant"/>
        </w:rPr>
      </w:pPr>
      <w:r w:rsidRPr="00512841">
        <w:rPr>
          <w:rFonts w:ascii="Baskerville Old Face" w:hAnsi="Baskerville Old Face"/>
        </w:rPr>
        <w:t>As you write your monologue, keep in mind that it will eventually be inserted into your context slideshow. Consider what kind of information you can incorporate to ensure that your monologue is adding</w:t>
      </w:r>
      <w:r w:rsidR="001E0675">
        <w:rPr>
          <w:rFonts w:ascii="Baskerville Old Face" w:hAnsi="Baskerville Old Face"/>
        </w:rPr>
        <w:t xml:space="preserve"> a valuable perspective</w:t>
      </w:r>
      <w:r w:rsidRPr="00512841">
        <w:rPr>
          <w:rFonts w:ascii="Baskerville Old Face" w:hAnsi="Baskerville Old Face"/>
        </w:rPr>
        <w:t xml:space="preserve"> to your slideshow. Facts and information are great, but a first person perspective is very helpful in comprehending historical events. Your monologue should function to add a personal touch to your context slideshow.</w:t>
      </w:r>
      <w:r w:rsidRPr="00512841">
        <w:rPr>
          <w:rFonts w:ascii="Elephant" w:hAnsi="Elephant"/>
        </w:rPr>
        <w:t xml:space="preserve"> </w:t>
      </w:r>
    </w:p>
    <w:p w:rsidR="001E0675" w:rsidRDefault="001E0675" w:rsidP="001E0675">
      <w:pPr>
        <w:spacing w:line="276" w:lineRule="auto"/>
        <w:rPr>
          <w:rFonts w:ascii="Baskerville Old Face" w:hAnsi="Baskerville Old Face"/>
        </w:rPr>
      </w:pPr>
      <w:r>
        <w:rPr>
          <w:rFonts w:ascii="Baskerville Old Face" w:hAnsi="Baskerville Old Face"/>
        </w:rPr>
        <w:t xml:space="preserve">Good Luck! </w:t>
      </w:r>
    </w:p>
    <w:p w:rsidR="001E0675" w:rsidRDefault="001E0675" w:rsidP="001E0675">
      <w:pPr>
        <w:spacing w:line="276" w:lineRule="auto"/>
        <w:jc w:val="center"/>
        <w:rPr>
          <w:rFonts w:ascii="Baskerville Old Face" w:hAnsi="Baskerville Old Face"/>
        </w:rPr>
      </w:pPr>
    </w:p>
    <w:p w:rsidR="001E0675" w:rsidRPr="001E0675" w:rsidRDefault="001E0675" w:rsidP="001E0675">
      <w:pPr>
        <w:spacing w:line="276" w:lineRule="auto"/>
        <w:jc w:val="center"/>
        <w:rPr>
          <w:rFonts w:ascii="Baskerville Old Face" w:hAnsi="Baskerville Old Face"/>
        </w:rPr>
      </w:pPr>
      <w:r>
        <w:rPr>
          <w:rFonts w:ascii="Baskerville Old Face" w:hAnsi="Baskerville Old Face"/>
        </w:rPr>
        <w:t>**Please see</w:t>
      </w:r>
      <w:bookmarkStart w:id="0" w:name="_GoBack"/>
      <w:bookmarkEnd w:id="0"/>
      <w:r>
        <w:rPr>
          <w:rFonts w:ascii="Baskerville Old Face" w:hAnsi="Baskerville Old Face"/>
        </w:rPr>
        <w:t xml:space="preserve"> rubric on how you will be assessed on Canvas.**</w:t>
      </w:r>
    </w:p>
    <w:sectPr w:rsidR="001E0675" w:rsidRPr="001E0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F3"/>
    <w:rsid w:val="0002583C"/>
    <w:rsid w:val="001E0675"/>
    <w:rsid w:val="002669D1"/>
    <w:rsid w:val="00512841"/>
    <w:rsid w:val="007016F3"/>
    <w:rsid w:val="0097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49CF06FB"/>
  <w15:chartTrackingRefBased/>
  <w15:docId w15:val="{164FD789-3D75-44A0-9942-F04904FC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McLellan</dc:creator>
  <cp:keywords/>
  <dc:description/>
  <cp:lastModifiedBy>Miranda McLellan</cp:lastModifiedBy>
  <cp:revision>2</cp:revision>
  <dcterms:created xsi:type="dcterms:W3CDTF">2017-10-02T19:16:00Z</dcterms:created>
  <dcterms:modified xsi:type="dcterms:W3CDTF">2017-10-02T19:40:00Z</dcterms:modified>
</cp:coreProperties>
</file>